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theme/theme1.xml" ContentType="application/vnd.openxmlformats-officedocument.theme+xml"/>
  <Override PartName="/word/settings.xml" ContentType="application/vnd.openxmlformats-officedocument.wordprocessingml.setting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docProps/app.xml" ContentType="application/vnd.openxmlformats-officedocument.extended-propertie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7221964" w14:textId="77777777" w:rsidR="005903E5" w:rsidRDefault="005903E5">
      <w:pPr>
        <w:spacing w:after="160" w:line="259" w:lineRule="auto"/>
        <w:rPr>
          <w:rFonts w:ascii="Calibri" w:eastAsia="Calibri" w:hAnsi="Calibri" w:cs="Calibri"/>
        </w:rPr>
      </w:pPr>
    </w:p>
    <w:tbl>
      <w:tblPr>
        <w:tblStyle w:val="a"/>
        <w:tblW w:w="10005" w:type="dxa"/>
        <w:tblInd w:w="-680" w:type="dxa"/>
        <w:tblBorders>
          <w:top w:val="single" w:sz="4" w:space="0" w:color="F4B083"/>
          <w:left w:val="single" w:sz="4" w:space="0" w:color="F4B083"/>
          <w:bottom w:val="single" w:sz="4" w:space="0" w:color="F4B083"/>
          <w:right w:val="single" w:sz="4" w:space="0" w:color="F4B083"/>
          <w:insideH w:val="single" w:sz="4" w:space="0" w:color="F4B083"/>
          <w:insideV w:val="single" w:sz="4" w:space="0" w:color="F4B083"/>
        </w:tblBorders>
        <w:tblLayout w:type="fixed"/>
        <w:tblLook w:val="04A0" w:firstRow="1" w:lastRow="0" w:firstColumn="1" w:lastColumn="0" w:noHBand="0" w:noVBand="1"/>
      </w:tblPr>
      <w:tblGrid>
        <w:gridCol w:w="1125"/>
        <w:gridCol w:w="1410"/>
        <w:gridCol w:w="105"/>
        <w:gridCol w:w="4155"/>
        <w:gridCol w:w="1035"/>
        <w:gridCol w:w="2175"/>
      </w:tblGrid>
      <w:tr w:rsidR="005903E5" w14:paraId="27221968" w14:textId="77777777" w:rsidTr="005903E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005" w:type="dxa"/>
            <w:gridSpan w:val="6"/>
          </w:tcPr>
          <w:p w14:paraId="27221965" w14:textId="77777777" w:rsidR="005903E5" w:rsidRDefault="00C648F5">
            <w:pPr>
              <w:jc w:val="center"/>
              <w:rPr>
                <w:rFonts w:ascii="Calibri" w:eastAsia="Calibri" w:hAnsi="Calibri" w:cs="Calibri"/>
              </w:rPr>
            </w:pPr>
            <w:r>
              <w:rPr>
                <w:noProof/>
              </w:rPr>
              <w:drawing>
                <wp:anchor distT="0" distB="0" distL="114300" distR="114300" simplePos="0" relativeHeight="251658240" behindDoc="0" locked="0" layoutInCell="1" hidden="0" allowOverlap="1" wp14:anchorId="272219CD" wp14:editId="272219CE">
                  <wp:simplePos x="0" y="0"/>
                  <wp:positionH relativeFrom="column">
                    <wp:posOffset>182245</wp:posOffset>
                  </wp:positionH>
                  <wp:positionV relativeFrom="paragraph">
                    <wp:posOffset>93980</wp:posOffset>
                  </wp:positionV>
                  <wp:extent cx="679450" cy="533400"/>
                  <wp:effectExtent l="0" t="0" r="0" b="0"/>
                  <wp:wrapSquare wrapText="bothSides" distT="0" distB="0" distL="114300" distR="114300"/>
                  <wp:docPr id="2" name="image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9450" cy="5334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14:paraId="27221966" w14:textId="293846E9" w:rsidR="005903E5" w:rsidRDefault="00C648F5">
            <w:pPr>
              <w:rPr>
                <w:rFonts w:ascii="Calibri" w:eastAsia="Calibri" w:hAnsi="Calibri" w:cs="Calibri"/>
                <w:color w:val="ED7D31"/>
              </w:rPr>
            </w:pPr>
            <w:r>
              <w:rPr>
                <w:rFonts w:ascii="Calibri" w:eastAsia="Calibri" w:hAnsi="Calibri" w:cs="Calibri"/>
                <w:color w:val="ED7D31"/>
              </w:rPr>
              <w:t>ACTIVIDAD DIDÁCTICA RELACIONAR TÉRMINOS</w:t>
            </w:r>
            <w:r w:rsidR="00C5127B">
              <w:rPr>
                <w:rFonts w:ascii="Calibri" w:eastAsia="Calibri" w:hAnsi="Calibri" w:cs="Calibri"/>
                <w:color w:val="ED7D31"/>
              </w:rPr>
              <w:t xml:space="preserve">   </w:t>
            </w:r>
          </w:p>
          <w:p w14:paraId="27221967" w14:textId="77777777" w:rsidR="005903E5" w:rsidRDefault="005903E5">
            <w:pPr>
              <w:jc w:val="center"/>
              <w:rPr>
                <w:rFonts w:ascii="Calibri" w:eastAsia="Calibri" w:hAnsi="Calibri" w:cs="Calibri"/>
              </w:rPr>
            </w:pPr>
          </w:p>
        </w:tc>
      </w:tr>
      <w:tr w:rsidR="005903E5" w14:paraId="2722196F" w14:textId="77777777" w:rsidTr="005903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005" w:type="dxa"/>
            <w:gridSpan w:val="6"/>
          </w:tcPr>
          <w:p w14:paraId="27221969" w14:textId="77777777" w:rsidR="005903E5" w:rsidRDefault="00C648F5">
            <w:pPr>
              <w:spacing w:after="160"/>
              <w:rPr>
                <w:rFonts w:ascii="Calibri" w:eastAsia="Calibri" w:hAnsi="Calibri" w:cs="Calibri"/>
                <w:color w:val="595959"/>
                <w:sz w:val="24"/>
                <w:szCs w:val="24"/>
              </w:rPr>
            </w:pPr>
            <w:r>
              <w:rPr>
                <w:rFonts w:ascii="Calibri" w:eastAsia="Calibri" w:hAnsi="Calibri" w:cs="Calibri"/>
                <w:b w:val="0"/>
                <w:color w:val="595959"/>
                <w:sz w:val="20"/>
                <w:szCs w:val="20"/>
              </w:rPr>
              <w:t>Generalidades de la actividad:</w:t>
            </w:r>
          </w:p>
          <w:p w14:paraId="2722196A" w14:textId="77777777" w:rsidR="005903E5" w:rsidRDefault="00C648F5">
            <w:pPr>
              <w:numPr>
                <w:ilvl w:val="0"/>
                <w:numId w:val="1"/>
              </w:numPr>
              <w:rPr>
                <w:color w:val="595959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 w:val="0"/>
                <w:color w:val="595959"/>
                <w:sz w:val="20"/>
                <w:szCs w:val="20"/>
              </w:rPr>
              <w:t>Las indicaciones, el mensaje de correcto e incorrecto debe estar la redacción en segunda persona. </w:t>
            </w:r>
          </w:p>
          <w:p w14:paraId="2722196B" w14:textId="77777777" w:rsidR="005903E5" w:rsidRDefault="00C648F5">
            <w:pPr>
              <w:numPr>
                <w:ilvl w:val="0"/>
                <w:numId w:val="1"/>
              </w:numPr>
              <w:spacing w:after="160" w:line="259" w:lineRule="auto"/>
              <w:rPr>
                <w:color w:val="595959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 w:val="0"/>
                <w:color w:val="595959"/>
                <w:sz w:val="20"/>
                <w:szCs w:val="20"/>
              </w:rPr>
              <w:t>Diligenciar solo los espacios en blanco.</w:t>
            </w:r>
          </w:p>
          <w:p w14:paraId="2722196C" w14:textId="77777777" w:rsidR="005903E5" w:rsidRDefault="00C648F5">
            <w:pPr>
              <w:numPr>
                <w:ilvl w:val="0"/>
                <w:numId w:val="1"/>
              </w:numPr>
              <w:rPr>
                <w:color w:val="595959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 w:val="0"/>
                <w:color w:val="595959"/>
                <w:sz w:val="20"/>
                <w:szCs w:val="20"/>
              </w:rPr>
              <w:t>El aprendiz recibe una retroalimentación cuando responde de manera correcta o incorrecta cada pregunta.</w:t>
            </w:r>
          </w:p>
          <w:p w14:paraId="2722196D" w14:textId="77777777" w:rsidR="005903E5" w:rsidRDefault="00C648F5">
            <w:pPr>
              <w:numPr>
                <w:ilvl w:val="0"/>
                <w:numId w:val="1"/>
              </w:numPr>
              <w:spacing w:after="160"/>
              <w:rPr>
                <w:color w:val="595959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 w:val="0"/>
                <w:color w:val="595959"/>
                <w:sz w:val="20"/>
                <w:szCs w:val="20"/>
              </w:rPr>
              <w:t xml:space="preserve">Al final de la actividad se muestra una retroalimentación de felicitación si logra el 70% de respuestas correctas o retroalimentación de mejora si es inferior a este porcentaje. </w:t>
            </w:r>
          </w:p>
          <w:p w14:paraId="2722196E" w14:textId="77777777" w:rsidR="005903E5" w:rsidRDefault="00C648F5">
            <w:pPr>
              <w:spacing w:after="160"/>
              <w:rPr>
                <w:color w:val="00000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 w:val="0"/>
                <w:color w:val="595959"/>
                <w:sz w:val="20"/>
                <w:szCs w:val="20"/>
              </w:rPr>
              <w:t xml:space="preserve">Para sugerir este tipo de actividad tener presente equipo de Diseño Instruccional, que solo debe haber seis opciones de elementos a arrastrar y soltar y que cada campo tiene un límite de palabras permitidas para garantizar el responsive web. </w:t>
            </w:r>
          </w:p>
        </w:tc>
      </w:tr>
      <w:tr w:rsidR="005903E5" w14:paraId="27221979" w14:textId="77777777" w:rsidTr="005903E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0" w:type="dxa"/>
            <w:gridSpan w:val="3"/>
          </w:tcPr>
          <w:p w14:paraId="27221970" w14:textId="77777777" w:rsidR="005903E5" w:rsidRDefault="00C648F5">
            <w:pPr>
              <w:rPr>
                <w:rFonts w:ascii="Calibri" w:eastAsia="Calibri" w:hAnsi="Calibri" w:cs="Calibri"/>
                <w:color w:val="595959"/>
              </w:rPr>
            </w:pPr>
            <w:r>
              <w:rPr>
                <w:rFonts w:ascii="Calibri" w:eastAsia="Calibri" w:hAnsi="Calibri" w:cs="Calibri"/>
                <w:color w:val="595959"/>
              </w:rPr>
              <w:t>Instrucciones para el aprendiz</w:t>
            </w:r>
          </w:p>
          <w:p w14:paraId="27221971" w14:textId="77777777" w:rsidR="005903E5" w:rsidRDefault="005903E5">
            <w:pPr>
              <w:rPr>
                <w:rFonts w:ascii="Calibri" w:eastAsia="Calibri" w:hAnsi="Calibri" w:cs="Calibri"/>
                <w:color w:val="595959"/>
              </w:rPr>
            </w:pPr>
          </w:p>
          <w:p w14:paraId="27221972" w14:textId="77777777" w:rsidR="005903E5" w:rsidRDefault="005903E5">
            <w:pPr>
              <w:rPr>
                <w:rFonts w:ascii="Calibri" w:eastAsia="Calibri" w:hAnsi="Calibri" w:cs="Calibri"/>
                <w:color w:val="595959"/>
              </w:rPr>
            </w:pPr>
          </w:p>
        </w:tc>
        <w:tc>
          <w:tcPr>
            <w:tcW w:w="7365" w:type="dxa"/>
            <w:gridSpan w:val="3"/>
          </w:tcPr>
          <w:p w14:paraId="27221973" w14:textId="145480A3" w:rsidR="005903E5" w:rsidRDefault="00C648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i/>
                <w:color w:val="434343"/>
                <w:shd w:val="clear" w:color="auto" w:fill="FFD966"/>
              </w:rPr>
            </w:pPr>
            <w:r>
              <w:rPr>
                <w:rFonts w:ascii="Calibri" w:eastAsia="Calibri" w:hAnsi="Calibri" w:cs="Calibri"/>
                <w:i/>
                <w:color w:val="434343"/>
              </w:rPr>
              <w:t xml:space="preserve">Esta actividad le permitirá determinar el grado de apropiación de los contenidos del componente formativo: </w:t>
            </w:r>
            <w:r w:rsidR="0027479F" w:rsidRPr="0027479F">
              <w:rPr>
                <w:rFonts w:ascii="Calibri" w:eastAsia="Calibri" w:hAnsi="Calibri" w:cs="Calibri"/>
                <w:i/>
                <w:color w:val="434343"/>
                <w:shd w:val="clear" w:color="auto" w:fill="FFD966"/>
              </w:rPr>
              <w:t>Salud mental positiva y derechos en Colombia</w:t>
            </w:r>
          </w:p>
          <w:p w14:paraId="27221974" w14:textId="77777777" w:rsidR="005903E5" w:rsidRDefault="005903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i/>
                <w:color w:val="434343"/>
              </w:rPr>
            </w:pPr>
          </w:p>
          <w:p w14:paraId="27221975" w14:textId="77777777" w:rsidR="005903E5" w:rsidRDefault="00C648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i/>
                <w:color w:val="434343"/>
              </w:rPr>
            </w:pPr>
            <w:r>
              <w:rPr>
                <w:rFonts w:ascii="Calibri" w:eastAsia="Calibri" w:hAnsi="Calibri" w:cs="Calibri"/>
                <w:i/>
                <w:color w:val="434343"/>
              </w:rPr>
              <w:t>Antes de su realización, se recomienda la lectura del componente formativo mencionado. Es opcional (no es calificable), y puede realizarse todas las veces que se desee.</w:t>
            </w:r>
          </w:p>
          <w:p w14:paraId="27221976" w14:textId="77777777" w:rsidR="005903E5" w:rsidRDefault="005903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i/>
                <w:color w:val="434343"/>
              </w:rPr>
            </w:pPr>
          </w:p>
          <w:p w14:paraId="27221977" w14:textId="77777777" w:rsidR="005903E5" w:rsidRDefault="00C648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i/>
                <w:color w:val="434343"/>
              </w:rPr>
            </w:pPr>
            <w:proofErr w:type="gramStart"/>
            <w:r>
              <w:rPr>
                <w:rFonts w:ascii="Calibri" w:eastAsia="Calibri" w:hAnsi="Calibri" w:cs="Calibri"/>
                <w:i/>
                <w:color w:val="434343"/>
              </w:rPr>
              <w:t>De acuerdo al</w:t>
            </w:r>
            <w:proofErr w:type="gramEnd"/>
            <w:r>
              <w:rPr>
                <w:rFonts w:ascii="Calibri" w:eastAsia="Calibri" w:hAnsi="Calibri" w:cs="Calibri"/>
                <w:i/>
                <w:color w:val="434343"/>
              </w:rPr>
              <w:t xml:space="preserve"> enunciado planteado en la columna izquierda, arrastre cada término al lugar que considere correcto de la columna derecha.</w:t>
            </w:r>
          </w:p>
          <w:p w14:paraId="27221978" w14:textId="77777777" w:rsidR="005903E5" w:rsidRDefault="005903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i/>
                <w:color w:val="AEAAAA"/>
              </w:rPr>
            </w:pPr>
          </w:p>
        </w:tc>
      </w:tr>
      <w:tr w:rsidR="005903E5" w14:paraId="2722197C" w14:textId="77777777" w:rsidTr="005903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0" w:type="dxa"/>
            <w:gridSpan w:val="3"/>
          </w:tcPr>
          <w:p w14:paraId="2722197A" w14:textId="77777777" w:rsidR="005903E5" w:rsidRDefault="00C648F5">
            <w:pPr>
              <w:rPr>
                <w:rFonts w:ascii="Calibri" w:eastAsia="Calibri" w:hAnsi="Calibri" w:cs="Calibri"/>
                <w:color w:val="595959"/>
              </w:rPr>
            </w:pPr>
            <w:r>
              <w:rPr>
                <w:rFonts w:ascii="Calibri" w:eastAsia="Calibri" w:hAnsi="Calibri" w:cs="Calibri"/>
                <w:color w:val="595959"/>
              </w:rPr>
              <w:t>Nombre de la actividad</w:t>
            </w:r>
          </w:p>
        </w:tc>
        <w:tc>
          <w:tcPr>
            <w:tcW w:w="7365" w:type="dxa"/>
            <w:gridSpan w:val="3"/>
            <w:shd w:val="clear" w:color="auto" w:fill="auto"/>
          </w:tcPr>
          <w:p w14:paraId="2722197B" w14:textId="51655499" w:rsidR="005903E5" w:rsidRPr="00534FB4" w:rsidRDefault="002674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 w:cs="Calibri"/>
                <w:i/>
                <w:color w:val="auto"/>
              </w:rPr>
            </w:pPr>
            <w:r>
              <w:rPr>
                <w:rFonts w:ascii="Calibri" w:eastAsia="Calibri" w:hAnsi="Calibri" w:cs="Calibri"/>
                <w:i/>
                <w:color w:val="auto"/>
              </w:rPr>
              <w:t>Salud mental</w:t>
            </w:r>
          </w:p>
        </w:tc>
      </w:tr>
      <w:tr w:rsidR="005903E5" w14:paraId="2722197F" w14:textId="77777777" w:rsidTr="005903E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0" w:type="dxa"/>
            <w:gridSpan w:val="3"/>
            <w:shd w:val="clear" w:color="auto" w:fill="FBE5D5"/>
          </w:tcPr>
          <w:p w14:paraId="2722197D" w14:textId="77777777" w:rsidR="005903E5" w:rsidRDefault="00C648F5">
            <w:pPr>
              <w:rPr>
                <w:rFonts w:ascii="Calibri" w:eastAsia="Calibri" w:hAnsi="Calibri" w:cs="Calibri"/>
                <w:color w:val="595959"/>
              </w:rPr>
            </w:pPr>
            <w:r>
              <w:rPr>
                <w:rFonts w:ascii="Calibri" w:eastAsia="Calibri" w:hAnsi="Calibri" w:cs="Calibri"/>
                <w:color w:val="595959"/>
              </w:rPr>
              <w:t>Objetivo de la actividad</w:t>
            </w:r>
          </w:p>
        </w:tc>
        <w:tc>
          <w:tcPr>
            <w:tcW w:w="7365" w:type="dxa"/>
            <w:gridSpan w:val="3"/>
          </w:tcPr>
          <w:p w14:paraId="2722197E" w14:textId="53182783" w:rsidR="005903E5" w:rsidRPr="00534FB4" w:rsidRDefault="00534FB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i/>
                <w:color w:val="auto"/>
              </w:rPr>
            </w:pPr>
            <w:r w:rsidRPr="00534FB4">
              <w:rPr>
                <w:rFonts w:ascii="Calibri" w:eastAsia="Calibri" w:hAnsi="Calibri" w:cs="Calibri"/>
                <w:i/>
                <w:color w:val="auto"/>
              </w:rPr>
              <w:t>Reforzar el conocimiento de conceptos clave en salud mental y su legislación en Colombia.</w:t>
            </w:r>
          </w:p>
        </w:tc>
      </w:tr>
      <w:tr w:rsidR="005903E5" w14:paraId="27221981" w14:textId="77777777" w:rsidTr="005903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005" w:type="dxa"/>
            <w:gridSpan w:val="6"/>
            <w:shd w:val="clear" w:color="auto" w:fill="FFE599"/>
          </w:tcPr>
          <w:p w14:paraId="27221980" w14:textId="77777777" w:rsidR="005903E5" w:rsidRDefault="00C648F5">
            <w:pPr>
              <w:jc w:val="center"/>
              <w:rPr>
                <w:rFonts w:ascii="Calibri" w:eastAsia="Calibri" w:hAnsi="Calibri" w:cs="Calibri"/>
                <w:color w:val="595959"/>
              </w:rPr>
            </w:pPr>
            <w:r>
              <w:rPr>
                <w:rFonts w:ascii="Calibri" w:eastAsia="Calibri" w:hAnsi="Calibri" w:cs="Calibri"/>
                <w:color w:val="595959"/>
              </w:rPr>
              <w:t>OPCIONES</w:t>
            </w:r>
          </w:p>
        </w:tc>
      </w:tr>
      <w:tr w:rsidR="005903E5" w14:paraId="27221984" w14:textId="77777777" w:rsidTr="005903E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95" w:type="dxa"/>
            <w:gridSpan w:val="4"/>
          </w:tcPr>
          <w:p w14:paraId="27221982" w14:textId="77777777" w:rsidR="005903E5" w:rsidRDefault="00C648F5">
            <w:pPr>
              <w:jc w:val="center"/>
              <w:rPr>
                <w:rFonts w:ascii="Calibri" w:eastAsia="Calibri" w:hAnsi="Calibri" w:cs="Calibri"/>
                <w:color w:val="595959"/>
              </w:rPr>
            </w:pPr>
            <w:r>
              <w:rPr>
                <w:rFonts w:ascii="Calibri" w:eastAsia="Calibri" w:hAnsi="Calibri" w:cs="Calibri"/>
                <w:color w:val="595959"/>
              </w:rPr>
              <w:t>Enunciado</w:t>
            </w:r>
          </w:p>
        </w:tc>
        <w:tc>
          <w:tcPr>
            <w:tcW w:w="3210" w:type="dxa"/>
            <w:gridSpan w:val="2"/>
          </w:tcPr>
          <w:p w14:paraId="27221983" w14:textId="77777777" w:rsidR="005903E5" w:rsidRDefault="00C648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b/>
                <w:i/>
                <w:color w:val="AEAAAA"/>
              </w:rPr>
            </w:pPr>
            <w:r>
              <w:rPr>
                <w:rFonts w:ascii="Calibri" w:eastAsia="Calibri" w:hAnsi="Calibri" w:cs="Calibri"/>
                <w:b/>
                <w:color w:val="595959"/>
              </w:rPr>
              <w:t>Términos</w:t>
            </w:r>
          </w:p>
        </w:tc>
      </w:tr>
      <w:tr w:rsidR="005903E5" w14:paraId="27221989" w14:textId="77777777" w:rsidTr="005903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5" w:type="dxa"/>
          </w:tcPr>
          <w:p w14:paraId="27221985" w14:textId="77777777" w:rsidR="005903E5" w:rsidRDefault="00C648F5">
            <w:pPr>
              <w:jc w:val="center"/>
              <w:rPr>
                <w:rFonts w:ascii="Calibri" w:eastAsia="Calibri" w:hAnsi="Calibri" w:cs="Calibri"/>
                <w:color w:val="595959"/>
              </w:rPr>
            </w:pPr>
            <w:r>
              <w:rPr>
                <w:rFonts w:ascii="Calibri" w:eastAsia="Calibri" w:hAnsi="Calibri" w:cs="Calibri"/>
                <w:color w:val="595959"/>
              </w:rPr>
              <w:t>No.</w:t>
            </w:r>
          </w:p>
        </w:tc>
        <w:tc>
          <w:tcPr>
            <w:tcW w:w="5670" w:type="dxa"/>
            <w:gridSpan w:val="3"/>
          </w:tcPr>
          <w:p w14:paraId="27221986" w14:textId="77777777" w:rsidR="005903E5" w:rsidRDefault="00C648F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 w:cs="Calibri"/>
                <w:b/>
                <w:color w:val="595959"/>
              </w:rPr>
            </w:pPr>
            <w:r>
              <w:rPr>
                <w:rFonts w:ascii="Calibri" w:eastAsia="Calibri" w:hAnsi="Calibri" w:cs="Calibri"/>
                <w:b/>
                <w:color w:val="595959"/>
              </w:rPr>
              <w:t>Opción</w:t>
            </w:r>
          </w:p>
        </w:tc>
        <w:tc>
          <w:tcPr>
            <w:tcW w:w="1035" w:type="dxa"/>
          </w:tcPr>
          <w:p w14:paraId="27221987" w14:textId="77777777" w:rsidR="005903E5" w:rsidRDefault="00C648F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 w:cs="Calibri"/>
                <w:b/>
                <w:color w:val="595959"/>
              </w:rPr>
            </w:pPr>
            <w:r>
              <w:rPr>
                <w:rFonts w:ascii="Calibri" w:eastAsia="Calibri" w:hAnsi="Calibri" w:cs="Calibri"/>
                <w:b/>
                <w:color w:val="595959"/>
              </w:rPr>
              <w:t xml:space="preserve">No. </w:t>
            </w:r>
            <w:proofErr w:type="spellStart"/>
            <w:r>
              <w:rPr>
                <w:rFonts w:ascii="Calibri" w:eastAsia="Calibri" w:hAnsi="Calibri" w:cs="Calibri"/>
                <w:b/>
                <w:color w:val="595959"/>
              </w:rPr>
              <w:t>Rta</w:t>
            </w:r>
            <w:proofErr w:type="spellEnd"/>
            <w:r>
              <w:rPr>
                <w:rFonts w:ascii="Calibri" w:eastAsia="Calibri" w:hAnsi="Calibri" w:cs="Calibri"/>
                <w:b/>
                <w:color w:val="595959"/>
              </w:rPr>
              <w:t>.</w:t>
            </w:r>
          </w:p>
        </w:tc>
        <w:tc>
          <w:tcPr>
            <w:tcW w:w="2175" w:type="dxa"/>
          </w:tcPr>
          <w:p w14:paraId="27221988" w14:textId="77777777" w:rsidR="005903E5" w:rsidRDefault="00C648F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 w:cs="Calibri"/>
                <w:b/>
                <w:color w:val="595959"/>
              </w:rPr>
            </w:pPr>
            <w:r>
              <w:rPr>
                <w:rFonts w:ascii="Calibri" w:eastAsia="Calibri" w:hAnsi="Calibri" w:cs="Calibri"/>
                <w:b/>
                <w:color w:val="595959"/>
              </w:rPr>
              <w:t>Opción</w:t>
            </w:r>
          </w:p>
        </w:tc>
      </w:tr>
      <w:tr w:rsidR="001E7E1E" w14:paraId="2722198F" w14:textId="77777777" w:rsidTr="00AA3C32">
        <w:trPr>
          <w:trHeight w:val="3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5" w:type="dxa"/>
            <w:shd w:val="clear" w:color="auto" w:fill="FBE5D5"/>
          </w:tcPr>
          <w:p w14:paraId="2722198A" w14:textId="77777777" w:rsidR="001E7E1E" w:rsidRDefault="001E7E1E" w:rsidP="001E7E1E">
            <w:pPr>
              <w:jc w:val="center"/>
              <w:rPr>
                <w:rFonts w:ascii="Calibri" w:eastAsia="Calibri" w:hAnsi="Calibri" w:cs="Calibri"/>
                <w:color w:val="595959"/>
              </w:rPr>
            </w:pPr>
            <w:r>
              <w:rPr>
                <w:rFonts w:ascii="Calibri" w:eastAsia="Calibri" w:hAnsi="Calibri" w:cs="Calibri"/>
                <w:color w:val="595959"/>
              </w:rPr>
              <w:t>1</w:t>
            </w:r>
          </w:p>
        </w:tc>
        <w:tc>
          <w:tcPr>
            <w:tcW w:w="5670" w:type="dxa"/>
            <w:gridSpan w:val="3"/>
            <w:shd w:val="clear" w:color="auto" w:fill="FFFFFF"/>
            <w:vAlign w:val="bottom"/>
          </w:tcPr>
          <w:p w14:paraId="2722198C" w14:textId="13CF874E" w:rsidR="001E7E1E" w:rsidRDefault="001E7E1E" w:rsidP="001E7E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i/>
                <w:color w:val="AEAAAA"/>
                <w:sz w:val="20"/>
                <w:szCs w:val="20"/>
              </w:rPr>
            </w:pPr>
            <w:r w:rsidRPr="001E7E1E">
              <w:rPr>
                <w:rFonts w:ascii="Segoe UI" w:eastAsia="Times New Roman" w:hAnsi="Segoe UI" w:cs="Segoe UI"/>
                <w:color w:val="0D0D0D"/>
                <w:sz w:val="21"/>
                <w:szCs w:val="21"/>
                <w:lang w:val="es-MX"/>
              </w:rPr>
              <w:t>Estado de bienestar que permite el desarrollo de capacidades y afrontar las tensiones de la vida.</w:t>
            </w:r>
          </w:p>
        </w:tc>
        <w:tc>
          <w:tcPr>
            <w:tcW w:w="1035" w:type="dxa"/>
            <w:shd w:val="clear" w:color="auto" w:fill="FBE5D5"/>
          </w:tcPr>
          <w:p w14:paraId="2722198D" w14:textId="77777777" w:rsidR="001E7E1E" w:rsidRDefault="001E7E1E" w:rsidP="001E7E1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b/>
                <w:color w:val="595959"/>
              </w:rPr>
            </w:pPr>
            <w:r>
              <w:rPr>
                <w:rFonts w:ascii="Calibri" w:eastAsia="Calibri" w:hAnsi="Calibri" w:cs="Calibri"/>
                <w:b/>
                <w:color w:val="595959"/>
              </w:rPr>
              <w:t>1</w:t>
            </w:r>
          </w:p>
        </w:tc>
        <w:tc>
          <w:tcPr>
            <w:tcW w:w="2175" w:type="dxa"/>
            <w:shd w:val="clear" w:color="auto" w:fill="FFFFFF"/>
            <w:vAlign w:val="bottom"/>
          </w:tcPr>
          <w:p w14:paraId="2722198E" w14:textId="1B4F244B" w:rsidR="001E7E1E" w:rsidRDefault="001E7E1E" w:rsidP="001E7E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color w:val="595959"/>
                <w:sz w:val="20"/>
                <w:szCs w:val="20"/>
              </w:rPr>
            </w:pPr>
            <w:r w:rsidRPr="001E7E1E">
              <w:rPr>
                <w:rFonts w:ascii="Segoe UI" w:eastAsia="Times New Roman" w:hAnsi="Segoe UI" w:cs="Segoe UI"/>
                <w:color w:val="0D0D0D"/>
                <w:sz w:val="21"/>
                <w:szCs w:val="21"/>
                <w:lang w:val="es-MX"/>
              </w:rPr>
              <w:t>Salud mental positiva</w:t>
            </w:r>
          </w:p>
        </w:tc>
      </w:tr>
      <w:tr w:rsidR="001E7E1E" w14:paraId="27221995" w14:textId="77777777" w:rsidTr="00AA3C3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5" w:type="dxa"/>
          </w:tcPr>
          <w:p w14:paraId="27221990" w14:textId="77777777" w:rsidR="001E7E1E" w:rsidRDefault="001E7E1E" w:rsidP="001E7E1E">
            <w:pPr>
              <w:jc w:val="center"/>
              <w:rPr>
                <w:rFonts w:ascii="Calibri" w:eastAsia="Calibri" w:hAnsi="Calibri" w:cs="Calibri"/>
                <w:color w:val="595959"/>
              </w:rPr>
            </w:pPr>
            <w:r>
              <w:rPr>
                <w:rFonts w:ascii="Calibri" w:eastAsia="Calibri" w:hAnsi="Calibri" w:cs="Calibri"/>
                <w:color w:val="595959"/>
              </w:rPr>
              <w:t>2</w:t>
            </w:r>
          </w:p>
        </w:tc>
        <w:tc>
          <w:tcPr>
            <w:tcW w:w="5670" w:type="dxa"/>
            <w:gridSpan w:val="3"/>
            <w:shd w:val="clear" w:color="auto" w:fill="FFFFFF"/>
            <w:vAlign w:val="bottom"/>
          </w:tcPr>
          <w:p w14:paraId="27221992" w14:textId="1B868751" w:rsidR="001E7E1E" w:rsidRDefault="001E7E1E" w:rsidP="001E7E1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 w:cs="Calibri"/>
                <w:color w:val="595959"/>
                <w:sz w:val="20"/>
                <w:szCs w:val="20"/>
              </w:rPr>
            </w:pPr>
            <w:r w:rsidRPr="001E7E1E">
              <w:rPr>
                <w:rFonts w:ascii="Segoe UI" w:eastAsia="Times New Roman" w:hAnsi="Segoe UI" w:cs="Segoe UI"/>
                <w:color w:val="0D0D0D"/>
                <w:sz w:val="21"/>
                <w:szCs w:val="21"/>
                <w:lang w:val="es-MX"/>
              </w:rPr>
              <w:t>Ley que introduce el enfoque de derechos en la salud mental colombiana.</w:t>
            </w:r>
          </w:p>
        </w:tc>
        <w:tc>
          <w:tcPr>
            <w:tcW w:w="1035" w:type="dxa"/>
          </w:tcPr>
          <w:p w14:paraId="27221993" w14:textId="77777777" w:rsidR="001E7E1E" w:rsidRDefault="001E7E1E" w:rsidP="001E7E1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 w:cs="Calibri"/>
                <w:b/>
                <w:color w:val="595959"/>
              </w:rPr>
            </w:pPr>
            <w:r>
              <w:rPr>
                <w:rFonts w:ascii="Calibri" w:eastAsia="Calibri" w:hAnsi="Calibri" w:cs="Calibri"/>
                <w:b/>
                <w:color w:val="595959"/>
              </w:rPr>
              <w:t>2</w:t>
            </w:r>
          </w:p>
        </w:tc>
        <w:tc>
          <w:tcPr>
            <w:tcW w:w="2175" w:type="dxa"/>
            <w:shd w:val="clear" w:color="auto" w:fill="FFFFFF"/>
            <w:vAlign w:val="bottom"/>
          </w:tcPr>
          <w:p w14:paraId="27221994" w14:textId="46300C5D" w:rsidR="001E7E1E" w:rsidRDefault="001E7E1E" w:rsidP="001E7E1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 w:cs="Calibri"/>
                <w:color w:val="595959"/>
                <w:sz w:val="20"/>
                <w:szCs w:val="20"/>
              </w:rPr>
            </w:pPr>
            <w:r w:rsidRPr="001E7E1E">
              <w:rPr>
                <w:rFonts w:ascii="Segoe UI" w:eastAsia="Times New Roman" w:hAnsi="Segoe UI" w:cs="Segoe UI"/>
                <w:color w:val="0D0D0D"/>
                <w:sz w:val="21"/>
                <w:szCs w:val="21"/>
                <w:lang w:val="es-MX"/>
              </w:rPr>
              <w:t>Ley 1616 de 2013</w:t>
            </w:r>
          </w:p>
        </w:tc>
      </w:tr>
      <w:tr w:rsidR="001E7E1E" w14:paraId="2722199B" w14:textId="77777777" w:rsidTr="00AA3C32">
        <w:trPr>
          <w:trHeight w:val="3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5" w:type="dxa"/>
            <w:shd w:val="clear" w:color="auto" w:fill="FBE5D5"/>
          </w:tcPr>
          <w:p w14:paraId="27221996" w14:textId="77777777" w:rsidR="001E7E1E" w:rsidRDefault="001E7E1E" w:rsidP="001E7E1E">
            <w:pPr>
              <w:jc w:val="center"/>
              <w:rPr>
                <w:rFonts w:ascii="Calibri" w:eastAsia="Calibri" w:hAnsi="Calibri" w:cs="Calibri"/>
                <w:color w:val="595959"/>
              </w:rPr>
            </w:pPr>
            <w:r>
              <w:rPr>
                <w:rFonts w:ascii="Calibri" w:eastAsia="Calibri" w:hAnsi="Calibri" w:cs="Calibri"/>
                <w:color w:val="595959"/>
              </w:rPr>
              <w:t>3</w:t>
            </w:r>
          </w:p>
        </w:tc>
        <w:tc>
          <w:tcPr>
            <w:tcW w:w="5670" w:type="dxa"/>
            <w:gridSpan w:val="3"/>
            <w:shd w:val="clear" w:color="auto" w:fill="FFFFFF"/>
            <w:vAlign w:val="bottom"/>
          </w:tcPr>
          <w:p w14:paraId="27221998" w14:textId="1301E8F3" w:rsidR="001E7E1E" w:rsidRDefault="001E7E1E" w:rsidP="001E7E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color w:val="595959"/>
                <w:sz w:val="20"/>
                <w:szCs w:val="20"/>
              </w:rPr>
            </w:pPr>
            <w:r w:rsidRPr="001E7E1E">
              <w:rPr>
                <w:rFonts w:ascii="Segoe UI" w:eastAsia="Times New Roman" w:hAnsi="Segoe UI" w:cs="Segoe UI"/>
                <w:color w:val="0D0D0D"/>
                <w:sz w:val="21"/>
                <w:szCs w:val="21"/>
                <w:lang w:val="es-MX"/>
              </w:rPr>
              <w:t>Factores como la pobreza y educación que influyen en el estado de salud mental de individuos y comunidades.</w:t>
            </w:r>
          </w:p>
        </w:tc>
        <w:tc>
          <w:tcPr>
            <w:tcW w:w="1035" w:type="dxa"/>
            <w:shd w:val="clear" w:color="auto" w:fill="FBE5D5"/>
          </w:tcPr>
          <w:p w14:paraId="27221999" w14:textId="77777777" w:rsidR="001E7E1E" w:rsidRDefault="001E7E1E" w:rsidP="001E7E1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b/>
                <w:color w:val="595959"/>
              </w:rPr>
            </w:pPr>
            <w:r>
              <w:rPr>
                <w:rFonts w:ascii="Calibri" w:eastAsia="Calibri" w:hAnsi="Calibri" w:cs="Calibri"/>
                <w:b/>
                <w:color w:val="595959"/>
              </w:rPr>
              <w:t>3</w:t>
            </w:r>
          </w:p>
        </w:tc>
        <w:tc>
          <w:tcPr>
            <w:tcW w:w="2175" w:type="dxa"/>
            <w:shd w:val="clear" w:color="auto" w:fill="FFFFFF"/>
            <w:vAlign w:val="bottom"/>
          </w:tcPr>
          <w:p w14:paraId="2722199A" w14:textId="3C5731B0" w:rsidR="001E7E1E" w:rsidRDefault="001E7E1E" w:rsidP="001E7E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color w:val="595959"/>
                <w:sz w:val="20"/>
                <w:szCs w:val="20"/>
              </w:rPr>
            </w:pPr>
            <w:r w:rsidRPr="001E7E1E">
              <w:rPr>
                <w:rFonts w:ascii="Segoe UI" w:eastAsia="Times New Roman" w:hAnsi="Segoe UI" w:cs="Segoe UI"/>
                <w:color w:val="0D0D0D"/>
                <w:sz w:val="21"/>
                <w:szCs w:val="21"/>
                <w:lang w:val="es-MX"/>
              </w:rPr>
              <w:t>Determinantes sociales</w:t>
            </w:r>
          </w:p>
        </w:tc>
      </w:tr>
      <w:tr w:rsidR="001E7E1E" w14:paraId="272219A1" w14:textId="77777777" w:rsidTr="00AA3C3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5" w:type="dxa"/>
          </w:tcPr>
          <w:p w14:paraId="2722199C" w14:textId="77777777" w:rsidR="001E7E1E" w:rsidRDefault="001E7E1E" w:rsidP="001E7E1E">
            <w:pPr>
              <w:jc w:val="center"/>
              <w:rPr>
                <w:rFonts w:ascii="Calibri" w:eastAsia="Calibri" w:hAnsi="Calibri" w:cs="Calibri"/>
                <w:color w:val="595959"/>
              </w:rPr>
            </w:pPr>
            <w:r>
              <w:rPr>
                <w:rFonts w:ascii="Calibri" w:eastAsia="Calibri" w:hAnsi="Calibri" w:cs="Calibri"/>
                <w:color w:val="595959"/>
              </w:rPr>
              <w:t>4</w:t>
            </w:r>
          </w:p>
        </w:tc>
        <w:tc>
          <w:tcPr>
            <w:tcW w:w="5670" w:type="dxa"/>
            <w:gridSpan w:val="3"/>
            <w:shd w:val="clear" w:color="auto" w:fill="FFFFFF"/>
            <w:vAlign w:val="bottom"/>
          </w:tcPr>
          <w:p w14:paraId="2722199E" w14:textId="4B52606F" w:rsidR="001E7E1E" w:rsidRDefault="001E7E1E" w:rsidP="001E7E1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 w:cs="Calibri"/>
                <w:color w:val="595959"/>
                <w:sz w:val="20"/>
                <w:szCs w:val="20"/>
              </w:rPr>
            </w:pPr>
            <w:r w:rsidRPr="001E7E1E">
              <w:rPr>
                <w:rFonts w:ascii="Segoe UI" w:eastAsia="Times New Roman" w:hAnsi="Segoe UI" w:cs="Segoe UI"/>
                <w:color w:val="0D0D0D"/>
                <w:sz w:val="21"/>
                <w:szCs w:val="21"/>
                <w:lang w:val="es-MX"/>
              </w:rPr>
              <w:t>Marco legal que garantiza la atención a personas con consumo de sustancias psicoactivas.</w:t>
            </w:r>
          </w:p>
        </w:tc>
        <w:tc>
          <w:tcPr>
            <w:tcW w:w="1035" w:type="dxa"/>
          </w:tcPr>
          <w:p w14:paraId="2722199F" w14:textId="77777777" w:rsidR="001E7E1E" w:rsidRDefault="001E7E1E" w:rsidP="001E7E1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 w:cs="Calibri"/>
                <w:b/>
                <w:color w:val="595959"/>
              </w:rPr>
            </w:pPr>
            <w:r>
              <w:rPr>
                <w:rFonts w:ascii="Calibri" w:eastAsia="Calibri" w:hAnsi="Calibri" w:cs="Calibri"/>
                <w:b/>
                <w:color w:val="595959"/>
              </w:rPr>
              <w:t>4</w:t>
            </w:r>
          </w:p>
        </w:tc>
        <w:tc>
          <w:tcPr>
            <w:tcW w:w="2175" w:type="dxa"/>
            <w:shd w:val="clear" w:color="auto" w:fill="FFFFFF"/>
            <w:vAlign w:val="bottom"/>
          </w:tcPr>
          <w:p w14:paraId="272219A0" w14:textId="781A07F9" w:rsidR="001E7E1E" w:rsidRDefault="001E7E1E" w:rsidP="001E7E1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 w:cs="Calibri"/>
                <w:color w:val="595959"/>
                <w:sz w:val="20"/>
                <w:szCs w:val="20"/>
              </w:rPr>
            </w:pPr>
            <w:r w:rsidRPr="001E7E1E">
              <w:rPr>
                <w:rFonts w:ascii="Segoe UI" w:eastAsia="Times New Roman" w:hAnsi="Segoe UI" w:cs="Segoe UI"/>
                <w:color w:val="0D0D0D"/>
                <w:sz w:val="21"/>
                <w:szCs w:val="21"/>
                <w:lang w:val="es-MX"/>
              </w:rPr>
              <w:t>Ley 1566 de 2012</w:t>
            </w:r>
          </w:p>
        </w:tc>
      </w:tr>
      <w:tr w:rsidR="001E7E1E" w14:paraId="272219A7" w14:textId="77777777" w:rsidTr="00AA3C32">
        <w:trPr>
          <w:trHeight w:val="3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5" w:type="dxa"/>
            <w:shd w:val="clear" w:color="auto" w:fill="FBE5D5"/>
          </w:tcPr>
          <w:p w14:paraId="272219A2" w14:textId="77777777" w:rsidR="001E7E1E" w:rsidRDefault="001E7E1E" w:rsidP="001E7E1E">
            <w:pPr>
              <w:jc w:val="center"/>
              <w:rPr>
                <w:rFonts w:ascii="Calibri" w:eastAsia="Calibri" w:hAnsi="Calibri" w:cs="Calibri"/>
                <w:color w:val="595959"/>
              </w:rPr>
            </w:pPr>
            <w:r>
              <w:rPr>
                <w:rFonts w:ascii="Calibri" w:eastAsia="Calibri" w:hAnsi="Calibri" w:cs="Calibri"/>
                <w:color w:val="595959"/>
              </w:rPr>
              <w:t>5</w:t>
            </w:r>
          </w:p>
        </w:tc>
        <w:tc>
          <w:tcPr>
            <w:tcW w:w="5670" w:type="dxa"/>
            <w:gridSpan w:val="3"/>
            <w:shd w:val="clear" w:color="auto" w:fill="FFFFFF"/>
            <w:vAlign w:val="bottom"/>
          </w:tcPr>
          <w:p w14:paraId="272219A4" w14:textId="324A57F8" w:rsidR="001E7E1E" w:rsidRDefault="001E7E1E" w:rsidP="001E7E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color w:val="595959"/>
                <w:sz w:val="20"/>
                <w:szCs w:val="20"/>
              </w:rPr>
            </w:pPr>
            <w:r w:rsidRPr="001E7E1E">
              <w:rPr>
                <w:rFonts w:ascii="Segoe UI" w:eastAsia="Times New Roman" w:hAnsi="Segoe UI" w:cs="Segoe UI"/>
                <w:color w:val="0D0D0D"/>
                <w:sz w:val="21"/>
                <w:szCs w:val="21"/>
                <w:lang w:val="es-MX"/>
              </w:rPr>
              <w:t>Acciones preventivas y asistenciales para tratar la violencia dentro del hogar.</w:t>
            </w:r>
          </w:p>
        </w:tc>
        <w:tc>
          <w:tcPr>
            <w:tcW w:w="1035" w:type="dxa"/>
            <w:shd w:val="clear" w:color="auto" w:fill="FBE5D5"/>
          </w:tcPr>
          <w:p w14:paraId="272219A5" w14:textId="77777777" w:rsidR="001E7E1E" w:rsidRDefault="001E7E1E" w:rsidP="001E7E1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b/>
                <w:color w:val="595959"/>
              </w:rPr>
            </w:pPr>
            <w:r>
              <w:rPr>
                <w:rFonts w:ascii="Calibri" w:eastAsia="Calibri" w:hAnsi="Calibri" w:cs="Calibri"/>
                <w:b/>
                <w:color w:val="595959"/>
              </w:rPr>
              <w:t>5</w:t>
            </w:r>
          </w:p>
        </w:tc>
        <w:tc>
          <w:tcPr>
            <w:tcW w:w="2175" w:type="dxa"/>
            <w:shd w:val="clear" w:color="auto" w:fill="FFFFFF"/>
            <w:vAlign w:val="bottom"/>
          </w:tcPr>
          <w:p w14:paraId="272219A6" w14:textId="19B0CFE6" w:rsidR="001E7E1E" w:rsidRDefault="001E7E1E" w:rsidP="001E7E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color w:val="595959"/>
                <w:sz w:val="20"/>
                <w:szCs w:val="20"/>
              </w:rPr>
            </w:pPr>
            <w:r w:rsidRPr="001E7E1E">
              <w:rPr>
                <w:rFonts w:ascii="Segoe UI" w:eastAsia="Times New Roman" w:hAnsi="Segoe UI" w:cs="Segoe UI"/>
                <w:color w:val="0D0D0D"/>
                <w:sz w:val="21"/>
                <w:szCs w:val="21"/>
                <w:lang w:val="es-MX"/>
              </w:rPr>
              <w:t>Violencia intrafamiliar</w:t>
            </w:r>
          </w:p>
        </w:tc>
      </w:tr>
      <w:tr w:rsidR="001E7E1E" w14:paraId="272219AD" w14:textId="77777777" w:rsidTr="00AA3C3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3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5" w:type="dxa"/>
          </w:tcPr>
          <w:p w14:paraId="272219A8" w14:textId="77777777" w:rsidR="001E7E1E" w:rsidRDefault="001E7E1E" w:rsidP="001E7E1E">
            <w:pPr>
              <w:jc w:val="center"/>
              <w:rPr>
                <w:rFonts w:ascii="Calibri" w:eastAsia="Calibri" w:hAnsi="Calibri" w:cs="Calibri"/>
                <w:color w:val="595959"/>
              </w:rPr>
            </w:pPr>
            <w:r>
              <w:rPr>
                <w:rFonts w:ascii="Calibri" w:eastAsia="Calibri" w:hAnsi="Calibri" w:cs="Calibri"/>
                <w:color w:val="595959"/>
              </w:rPr>
              <w:t>6</w:t>
            </w:r>
          </w:p>
        </w:tc>
        <w:tc>
          <w:tcPr>
            <w:tcW w:w="5670" w:type="dxa"/>
            <w:gridSpan w:val="3"/>
            <w:shd w:val="clear" w:color="auto" w:fill="FFFFFF"/>
            <w:vAlign w:val="bottom"/>
          </w:tcPr>
          <w:p w14:paraId="272219AA" w14:textId="691D902B" w:rsidR="001E7E1E" w:rsidRDefault="001E7E1E" w:rsidP="001E7E1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 w:cs="Calibri"/>
                <w:color w:val="595959"/>
                <w:sz w:val="20"/>
                <w:szCs w:val="20"/>
              </w:rPr>
            </w:pPr>
            <w:r w:rsidRPr="001E7E1E">
              <w:rPr>
                <w:rFonts w:ascii="Segoe UI" w:eastAsia="Times New Roman" w:hAnsi="Segoe UI" w:cs="Segoe UI"/>
                <w:color w:val="0D0D0D"/>
                <w:sz w:val="21"/>
                <w:szCs w:val="21"/>
                <w:lang w:val="es-MX"/>
              </w:rPr>
              <w:t>Servicios que incluyen terapias y hospitalización ofrecidos por el sistema de salud mental.</w:t>
            </w:r>
          </w:p>
        </w:tc>
        <w:tc>
          <w:tcPr>
            <w:tcW w:w="1035" w:type="dxa"/>
          </w:tcPr>
          <w:p w14:paraId="272219AB" w14:textId="77777777" w:rsidR="001E7E1E" w:rsidRDefault="001E7E1E" w:rsidP="001E7E1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 w:cs="Calibri"/>
                <w:b/>
                <w:color w:val="595959"/>
              </w:rPr>
            </w:pPr>
            <w:r>
              <w:rPr>
                <w:rFonts w:ascii="Calibri" w:eastAsia="Calibri" w:hAnsi="Calibri" w:cs="Calibri"/>
                <w:b/>
                <w:color w:val="595959"/>
              </w:rPr>
              <w:t>6</w:t>
            </w:r>
          </w:p>
        </w:tc>
        <w:tc>
          <w:tcPr>
            <w:tcW w:w="2175" w:type="dxa"/>
            <w:shd w:val="clear" w:color="auto" w:fill="FFFFFF"/>
            <w:vAlign w:val="bottom"/>
          </w:tcPr>
          <w:p w14:paraId="272219AC" w14:textId="4CC28D10" w:rsidR="001E7E1E" w:rsidRDefault="001E7E1E" w:rsidP="001E7E1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 w:cs="Calibri"/>
                <w:color w:val="595959"/>
                <w:sz w:val="20"/>
                <w:szCs w:val="20"/>
              </w:rPr>
            </w:pPr>
            <w:r>
              <w:rPr>
                <w:rFonts w:ascii="Segoe UI" w:eastAsia="Times New Roman" w:hAnsi="Segoe UI" w:cs="Segoe UI"/>
                <w:color w:val="0D0D0D"/>
                <w:sz w:val="21"/>
                <w:szCs w:val="21"/>
                <w:lang w:val="es-MX"/>
              </w:rPr>
              <w:t>C</w:t>
            </w:r>
            <w:r w:rsidRPr="001E7E1E">
              <w:rPr>
                <w:rFonts w:ascii="Segoe UI" w:eastAsia="Times New Roman" w:hAnsi="Segoe UI" w:cs="Segoe UI"/>
                <w:color w:val="0D0D0D"/>
                <w:sz w:val="21"/>
                <w:szCs w:val="21"/>
                <w:lang w:val="es-MX"/>
              </w:rPr>
              <w:t>obertura en salud mental</w:t>
            </w:r>
          </w:p>
        </w:tc>
      </w:tr>
      <w:tr w:rsidR="005903E5" w14:paraId="272219AF" w14:textId="77777777" w:rsidTr="005903E5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005" w:type="dxa"/>
            <w:gridSpan w:val="6"/>
            <w:shd w:val="clear" w:color="auto" w:fill="FFE599"/>
          </w:tcPr>
          <w:p w14:paraId="272219AE" w14:textId="77777777" w:rsidR="005903E5" w:rsidRDefault="00C648F5">
            <w:pPr>
              <w:widowControl w:val="0"/>
              <w:jc w:val="center"/>
              <w:rPr>
                <w:rFonts w:ascii="Calibri" w:eastAsia="Calibri" w:hAnsi="Calibri" w:cs="Calibri"/>
                <w:color w:val="595959"/>
              </w:rPr>
            </w:pPr>
            <w:r>
              <w:rPr>
                <w:rFonts w:ascii="Calibri" w:eastAsia="Calibri" w:hAnsi="Calibri" w:cs="Calibri"/>
                <w:color w:val="595959"/>
              </w:rPr>
              <w:t>MENSAJE FINAL ACTIVIDAD</w:t>
            </w:r>
          </w:p>
        </w:tc>
      </w:tr>
      <w:tr w:rsidR="005903E5" w14:paraId="272219B4" w14:textId="77777777" w:rsidTr="005903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5" w:type="dxa"/>
            <w:gridSpan w:val="2"/>
          </w:tcPr>
          <w:p w14:paraId="272219B0" w14:textId="77777777" w:rsidR="005903E5" w:rsidRDefault="00C648F5">
            <w:pPr>
              <w:widowControl w:val="0"/>
              <w:rPr>
                <w:rFonts w:ascii="Calibri" w:eastAsia="Calibri" w:hAnsi="Calibri" w:cs="Calibri"/>
                <w:color w:val="595959"/>
              </w:rPr>
            </w:pPr>
            <w:r>
              <w:rPr>
                <w:rFonts w:ascii="Calibri" w:eastAsia="Calibri" w:hAnsi="Calibri" w:cs="Calibri"/>
                <w:color w:val="595959"/>
              </w:rPr>
              <w:t xml:space="preserve">Mensaje cuando supera </w:t>
            </w:r>
            <w:r>
              <w:rPr>
                <w:rFonts w:ascii="Calibri" w:eastAsia="Calibri" w:hAnsi="Calibri" w:cs="Calibri"/>
                <w:color w:val="595959"/>
              </w:rPr>
              <w:lastRenderedPageBreak/>
              <w:t>el 70% de respuestas correctas</w:t>
            </w:r>
          </w:p>
        </w:tc>
        <w:tc>
          <w:tcPr>
            <w:tcW w:w="7470" w:type="dxa"/>
            <w:gridSpan w:val="4"/>
            <w:shd w:val="clear" w:color="auto" w:fill="FFFFFF"/>
          </w:tcPr>
          <w:p w14:paraId="272219B1" w14:textId="77777777" w:rsidR="005903E5" w:rsidRDefault="00C648F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 w:cs="Calibri"/>
                <w:i/>
                <w:color w:val="AEAAAA"/>
              </w:rPr>
            </w:pPr>
            <w:r>
              <w:rPr>
                <w:rFonts w:ascii="Calibri" w:eastAsia="Calibri" w:hAnsi="Calibri" w:cs="Calibri"/>
                <w:i/>
                <w:color w:val="AEAAAA"/>
              </w:rPr>
              <w:lastRenderedPageBreak/>
              <w:t xml:space="preserve">Campo para editar máximo 20 palabras. </w:t>
            </w:r>
            <w:proofErr w:type="spellStart"/>
            <w:r>
              <w:rPr>
                <w:rFonts w:ascii="Calibri" w:eastAsia="Calibri" w:hAnsi="Calibri" w:cs="Calibri"/>
                <w:i/>
                <w:color w:val="AEAAAA"/>
              </w:rPr>
              <w:t>Ej</w:t>
            </w:r>
            <w:proofErr w:type="spellEnd"/>
            <w:r>
              <w:rPr>
                <w:rFonts w:ascii="Calibri" w:eastAsia="Calibri" w:hAnsi="Calibri" w:cs="Calibri"/>
                <w:i/>
                <w:color w:val="AEAAAA"/>
              </w:rPr>
              <w:t xml:space="preserve">: </w:t>
            </w:r>
          </w:p>
          <w:p w14:paraId="272219B2" w14:textId="77777777" w:rsidR="005903E5" w:rsidRDefault="00C648F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 w:cs="Calibri"/>
                <w:i/>
                <w:color w:val="000000"/>
              </w:rPr>
            </w:pPr>
            <w:r>
              <w:rPr>
                <w:rFonts w:ascii="Calibri" w:eastAsia="Calibri" w:hAnsi="Calibri" w:cs="Calibri"/>
                <w:i/>
                <w:color w:val="000000"/>
              </w:rPr>
              <w:lastRenderedPageBreak/>
              <w:t>¡Excelente! Te felicito, has superado la actividad</w:t>
            </w:r>
          </w:p>
          <w:p w14:paraId="272219B3" w14:textId="77777777" w:rsidR="005903E5" w:rsidRDefault="00C648F5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 w:cs="Calibri"/>
                <w:i/>
                <w:color w:val="AEAAAA"/>
              </w:rPr>
            </w:pPr>
            <w:r>
              <w:rPr>
                <w:rFonts w:ascii="Calibri" w:eastAsia="Calibri" w:hAnsi="Calibri" w:cs="Calibri"/>
                <w:i/>
                <w:color w:val="000000"/>
              </w:rPr>
              <w:t xml:space="preserve">Ha tenido algunas respuestas </w:t>
            </w:r>
            <w:proofErr w:type="gramStart"/>
            <w:r>
              <w:rPr>
                <w:rFonts w:ascii="Calibri" w:eastAsia="Calibri" w:hAnsi="Calibri" w:cs="Calibri"/>
                <w:i/>
                <w:color w:val="000000"/>
              </w:rPr>
              <w:t>incorrectas  ¡</w:t>
            </w:r>
            <w:proofErr w:type="gramEnd"/>
            <w:r>
              <w:rPr>
                <w:rFonts w:ascii="Calibri" w:eastAsia="Calibri" w:hAnsi="Calibri" w:cs="Calibri"/>
                <w:i/>
                <w:color w:val="000000"/>
              </w:rPr>
              <w:t>debe estudiar más</w:t>
            </w:r>
          </w:p>
        </w:tc>
      </w:tr>
      <w:tr w:rsidR="005903E5" w14:paraId="272219BB" w14:textId="77777777" w:rsidTr="005903E5">
        <w:trPr>
          <w:trHeight w:val="1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5" w:type="dxa"/>
            <w:gridSpan w:val="2"/>
          </w:tcPr>
          <w:p w14:paraId="272219B5" w14:textId="77777777" w:rsidR="005903E5" w:rsidRDefault="00C648F5">
            <w:pPr>
              <w:widowControl w:val="0"/>
              <w:rPr>
                <w:rFonts w:ascii="Calibri" w:eastAsia="Calibri" w:hAnsi="Calibri" w:cs="Calibri"/>
                <w:color w:val="595959"/>
              </w:rPr>
            </w:pPr>
            <w:r>
              <w:rPr>
                <w:rFonts w:ascii="Calibri" w:eastAsia="Calibri" w:hAnsi="Calibri" w:cs="Calibri"/>
                <w:color w:val="595959"/>
              </w:rPr>
              <w:lastRenderedPageBreak/>
              <w:t>Mensaje cuando el porcentaje de respuestas correctas es inferior al 70%</w:t>
            </w:r>
          </w:p>
          <w:p w14:paraId="272219B6" w14:textId="77777777" w:rsidR="005903E5" w:rsidRDefault="005903E5">
            <w:pPr>
              <w:rPr>
                <w:rFonts w:ascii="Calibri" w:eastAsia="Calibri" w:hAnsi="Calibri" w:cs="Calibri"/>
                <w:color w:val="595959"/>
              </w:rPr>
            </w:pPr>
          </w:p>
        </w:tc>
        <w:tc>
          <w:tcPr>
            <w:tcW w:w="7470" w:type="dxa"/>
            <w:gridSpan w:val="4"/>
            <w:shd w:val="clear" w:color="auto" w:fill="FFFFFF"/>
          </w:tcPr>
          <w:p w14:paraId="272219B7" w14:textId="77777777" w:rsidR="005903E5" w:rsidRDefault="00C648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i/>
                <w:color w:val="AEAAAA"/>
              </w:rPr>
            </w:pPr>
            <w:r>
              <w:rPr>
                <w:rFonts w:ascii="Calibri" w:eastAsia="Calibri" w:hAnsi="Calibri" w:cs="Calibri"/>
                <w:i/>
                <w:color w:val="AEAAAA"/>
              </w:rPr>
              <w:t>Campo para editar máximo 20 palabras.</w:t>
            </w:r>
          </w:p>
          <w:p w14:paraId="272219B8" w14:textId="77777777" w:rsidR="005903E5" w:rsidRDefault="005903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i/>
                <w:color w:val="AEAAAA"/>
              </w:rPr>
            </w:pPr>
          </w:p>
          <w:p w14:paraId="272219B9" w14:textId="77777777" w:rsidR="005903E5" w:rsidRDefault="00C648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i/>
                <w:color w:val="000000"/>
              </w:rPr>
            </w:pPr>
            <w:r>
              <w:rPr>
                <w:rFonts w:ascii="Calibri" w:eastAsia="Calibri" w:hAnsi="Calibri" w:cs="Calibri"/>
                <w:i/>
                <w:color w:val="000000"/>
              </w:rPr>
              <w:t>Te recomendamos volver a revisar el componente formativo e intentar nuevamente la actividad didáctica</w:t>
            </w:r>
          </w:p>
          <w:p w14:paraId="272219BA" w14:textId="77777777" w:rsidR="005903E5" w:rsidRDefault="005903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i/>
                <w:color w:val="AEAAAA"/>
              </w:rPr>
            </w:pPr>
          </w:p>
        </w:tc>
      </w:tr>
    </w:tbl>
    <w:p w14:paraId="272219BC" w14:textId="77777777" w:rsidR="005903E5" w:rsidRDefault="005903E5">
      <w:pPr>
        <w:rPr>
          <w:rFonts w:ascii="Calibri" w:eastAsia="Calibri" w:hAnsi="Calibri" w:cs="Calibri"/>
        </w:rPr>
      </w:pPr>
    </w:p>
    <w:p w14:paraId="272219BD" w14:textId="77777777" w:rsidR="005903E5" w:rsidRDefault="005903E5">
      <w:pPr>
        <w:rPr>
          <w:rFonts w:ascii="Calibri" w:eastAsia="Calibri" w:hAnsi="Calibri" w:cs="Calibri"/>
        </w:rPr>
      </w:pPr>
    </w:p>
    <w:tbl>
      <w:tblPr>
        <w:tblStyle w:val="a0"/>
        <w:tblW w:w="9975" w:type="dxa"/>
        <w:tblInd w:w="-70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465"/>
        <w:gridCol w:w="3090"/>
        <w:gridCol w:w="3420"/>
      </w:tblGrid>
      <w:tr w:rsidR="005903E5" w14:paraId="272219BF" w14:textId="77777777">
        <w:trPr>
          <w:trHeight w:val="394"/>
        </w:trPr>
        <w:tc>
          <w:tcPr>
            <w:tcW w:w="9975" w:type="dxa"/>
            <w:gridSpan w:val="3"/>
            <w:tcBorders>
              <w:top w:val="single" w:sz="8" w:space="0" w:color="F4B083"/>
              <w:left w:val="single" w:sz="8" w:space="0" w:color="F4B083"/>
              <w:bottom w:val="single" w:sz="8" w:space="0" w:color="F4B083"/>
              <w:right w:val="single" w:sz="8" w:space="0" w:color="F4B083"/>
            </w:tcBorders>
            <w:shd w:val="clear" w:color="auto" w:fill="FFE5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2219BE" w14:textId="77777777" w:rsidR="005903E5" w:rsidRDefault="00C648F5">
            <w:pPr>
              <w:widowControl w:val="0"/>
              <w:spacing w:line="240" w:lineRule="auto"/>
              <w:jc w:val="center"/>
              <w:rPr>
                <w:rFonts w:ascii="Calibri" w:eastAsia="Calibri" w:hAnsi="Calibri" w:cs="Calibri"/>
                <w:b/>
                <w:color w:val="595959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color w:val="595959"/>
                <w:sz w:val="20"/>
                <w:szCs w:val="20"/>
              </w:rPr>
              <w:t>CONTROL DE REVISIÓN</w:t>
            </w:r>
          </w:p>
        </w:tc>
      </w:tr>
      <w:tr w:rsidR="005903E5" w14:paraId="272219C3" w14:textId="77777777">
        <w:trPr>
          <w:trHeight w:val="492"/>
        </w:trPr>
        <w:tc>
          <w:tcPr>
            <w:tcW w:w="3465" w:type="dxa"/>
            <w:tcBorders>
              <w:top w:val="single" w:sz="8" w:space="0" w:color="F4B083"/>
              <w:left w:val="single" w:sz="8" w:space="0" w:color="F4B083"/>
              <w:bottom w:val="single" w:sz="8" w:space="0" w:color="F4B083"/>
              <w:right w:val="single" w:sz="8" w:space="0" w:color="F4B083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2219C0" w14:textId="77777777" w:rsidR="005903E5" w:rsidRDefault="005903E5">
            <w:pPr>
              <w:widowControl w:val="0"/>
              <w:spacing w:line="240" w:lineRule="auto"/>
              <w:rPr>
                <w:rFonts w:ascii="Calibri" w:eastAsia="Calibri" w:hAnsi="Calibri" w:cs="Calibri"/>
                <w:b/>
                <w:color w:val="595959"/>
              </w:rPr>
            </w:pPr>
          </w:p>
        </w:tc>
        <w:tc>
          <w:tcPr>
            <w:tcW w:w="3090" w:type="dxa"/>
            <w:tcBorders>
              <w:top w:val="single" w:sz="8" w:space="0" w:color="F4B083"/>
              <w:left w:val="single" w:sz="8" w:space="0" w:color="F4B083"/>
              <w:bottom w:val="single" w:sz="8" w:space="0" w:color="F4B083"/>
              <w:right w:val="single" w:sz="8" w:space="0" w:color="F4B083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2219C1" w14:textId="77777777" w:rsidR="005903E5" w:rsidRDefault="00C648F5">
            <w:pPr>
              <w:widowControl w:val="0"/>
              <w:spacing w:line="240" w:lineRule="auto"/>
              <w:rPr>
                <w:rFonts w:ascii="Calibri" w:eastAsia="Calibri" w:hAnsi="Calibri" w:cs="Calibri"/>
                <w:b/>
                <w:color w:val="595959"/>
              </w:rPr>
            </w:pPr>
            <w:r>
              <w:rPr>
                <w:rFonts w:ascii="Calibri" w:eastAsia="Calibri" w:hAnsi="Calibri" w:cs="Calibri"/>
                <w:b/>
                <w:color w:val="595959"/>
              </w:rPr>
              <w:t>Responsable</w:t>
            </w:r>
          </w:p>
        </w:tc>
        <w:tc>
          <w:tcPr>
            <w:tcW w:w="3420" w:type="dxa"/>
            <w:tcBorders>
              <w:top w:val="single" w:sz="8" w:space="0" w:color="F4B083"/>
              <w:left w:val="single" w:sz="8" w:space="0" w:color="F4B083"/>
              <w:bottom w:val="single" w:sz="8" w:space="0" w:color="F4B083"/>
              <w:right w:val="single" w:sz="8" w:space="0" w:color="F4B083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2219C2" w14:textId="77777777" w:rsidR="005903E5" w:rsidRDefault="00C648F5">
            <w:pPr>
              <w:widowControl w:val="0"/>
              <w:spacing w:line="240" w:lineRule="auto"/>
              <w:rPr>
                <w:rFonts w:ascii="Calibri" w:eastAsia="Calibri" w:hAnsi="Calibri" w:cs="Calibri"/>
                <w:b/>
                <w:color w:val="595959"/>
              </w:rPr>
            </w:pPr>
            <w:r>
              <w:rPr>
                <w:rFonts w:ascii="Calibri" w:eastAsia="Calibri" w:hAnsi="Calibri" w:cs="Calibri"/>
                <w:b/>
                <w:color w:val="595959"/>
              </w:rPr>
              <w:t>Fecha</w:t>
            </w:r>
          </w:p>
        </w:tc>
      </w:tr>
      <w:tr w:rsidR="005903E5" w14:paraId="272219C7" w14:textId="77777777">
        <w:trPr>
          <w:trHeight w:val="492"/>
        </w:trPr>
        <w:tc>
          <w:tcPr>
            <w:tcW w:w="3465" w:type="dxa"/>
            <w:tcBorders>
              <w:top w:val="single" w:sz="8" w:space="0" w:color="F4B083"/>
              <w:left w:val="single" w:sz="8" w:space="0" w:color="F4B083"/>
              <w:bottom w:val="single" w:sz="8" w:space="0" w:color="F4B083"/>
              <w:right w:val="single" w:sz="8" w:space="0" w:color="F4B083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2219C4" w14:textId="77777777" w:rsidR="005903E5" w:rsidRDefault="00C648F5">
            <w:pPr>
              <w:widowControl w:val="0"/>
              <w:spacing w:line="240" w:lineRule="auto"/>
              <w:rPr>
                <w:rFonts w:ascii="Calibri" w:eastAsia="Calibri" w:hAnsi="Calibri" w:cs="Calibri"/>
                <w:b/>
                <w:color w:val="595959"/>
              </w:rPr>
            </w:pPr>
            <w:r>
              <w:rPr>
                <w:rFonts w:ascii="Calibri" w:eastAsia="Calibri" w:hAnsi="Calibri" w:cs="Calibri"/>
                <w:b/>
                <w:color w:val="595959"/>
              </w:rPr>
              <w:t>Revisión de Estilo</w:t>
            </w:r>
          </w:p>
        </w:tc>
        <w:tc>
          <w:tcPr>
            <w:tcW w:w="3090" w:type="dxa"/>
            <w:tcBorders>
              <w:top w:val="single" w:sz="8" w:space="0" w:color="F4B083"/>
              <w:left w:val="single" w:sz="8" w:space="0" w:color="F4B083"/>
              <w:bottom w:val="single" w:sz="8" w:space="0" w:color="F4B083"/>
              <w:right w:val="single" w:sz="8" w:space="0" w:color="F4B083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2219C5" w14:textId="77777777" w:rsidR="005903E5" w:rsidRDefault="005903E5">
            <w:pPr>
              <w:widowControl w:val="0"/>
              <w:spacing w:line="240" w:lineRule="auto"/>
              <w:rPr>
                <w:rFonts w:ascii="Calibri" w:eastAsia="Calibri" w:hAnsi="Calibri" w:cs="Calibri"/>
                <w:b/>
                <w:color w:val="595959"/>
              </w:rPr>
            </w:pPr>
          </w:p>
        </w:tc>
        <w:tc>
          <w:tcPr>
            <w:tcW w:w="3420" w:type="dxa"/>
            <w:tcBorders>
              <w:top w:val="single" w:sz="8" w:space="0" w:color="F4B083"/>
              <w:left w:val="single" w:sz="8" w:space="0" w:color="F4B083"/>
              <w:bottom w:val="single" w:sz="8" w:space="0" w:color="F4B083"/>
              <w:right w:val="single" w:sz="8" w:space="0" w:color="F4B083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2219C6" w14:textId="77777777" w:rsidR="005903E5" w:rsidRDefault="005903E5">
            <w:pPr>
              <w:widowControl w:val="0"/>
              <w:spacing w:line="240" w:lineRule="auto"/>
              <w:rPr>
                <w:rFonts w:ascii="Calibri" w:eastAsia="Calibri" w:hAnsi="Calibri" w:cs="Calibri"/>
                <w:b/>
                <w:color w:val="595959"/>
              </w:rPr>
            </w:pPr>
          </w:p>
        </w:tc>
      </w:tr>
      <w:tr w:rsidR="005903E5" w14:paraId="272219CB" w14:textId="77777777">
        <w:tc>
          <w:tcPr>
            <w:tcW w:w="3465" w:type="dxa"/>
            <w:tcBorders>
              <w:top w:val="single" w:sz="8" w:space="0" w:color="F4B083"/>
              <w:left w:val="single" w:sz="8" w:space="0" w:color="F4B083"/>
              <w:bottom w:val="single" w:sz="8" w:space="0" w:color="F4B083"/>
              <w:right w:val="single" w:sz="8" w:space="0" w:color="F4B083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2219C8" w14:textId="77777777" w:rsidR="005903E5" w:rsidRDefault="00C648F5">
            <w:pPr>
              <w:widowControl w:val="0"/>
              <w:spacing w:line="240" w:lineRule="auto"/>
              <w:rPr>
                <w:rFonts w:ascii="Calibri" w:eastAsia="Calibri" w:hAnsi="Calibri" w:cs="Calibri"/>
                <w:b/>
                <w:color w:val="595959"/>
              </w:rPr>
            </w:pPr>
            <w:r>
              <w:rPr>
                <w:rFonts w:ascii="Calibri" w:eastAsia="Calibri" w:hAnsi="Calibri" w:cs="Calibri"/>
                <w:b/>
                <w:color w:val="595959"/>
              </w:rPr>
              <w:t xml:space="preserve">Revisión Asesor metodológico </w:t>
            </w:r>
          </w:p>
        </w:tc>
        <w:tc>
          <w:tcPr>
            <w:tcW w:w="3090" w:type="dxa"/>
            <w:tcBorders>
              <w:top w:val="single" w:sz="8" w:space="0" w:color="F4B083"/>
              <w:left w:val="single" w:sz="8" w:space="0" w:color="F4B083"/>
              <w:bottom w:val="single" w:sz="8" w:space="0" w:color="F4B083"/>
              <w:right w:val="single" w:sz="8" w:space="0" w:color="F4B083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2219C9" w14:textId="77777777" w:rsidR="005903E5" w:rsidRDefault="005903E5">
            <w:pPr>
              <w:widowControl w:val="0"/>
              <w:spacing w:line="240" w:lineRule="auto"/>
              <w:rPr>
                <w:rFonts w:ascii="Calibri" w:eastAsia="Calibri" w:hAnsi="Calibri" w:cs="Calibri"/>
                <w:b/>
                <w:color w:val="595959"/>
              </w:rPr>
            </w:pPr>
          </w:p>
        </w:tc>
        <w:tc>
          <w:tcPr>
            <w:tcW w:w="3420" w:type="dxa"/>
            <w:tcBorders>
              <w:top w:val="single" w:sz="8" w:space="0" w:color="F4B083"/>
              <w:left w:val="single" w:sz="8" w:space="0" w:color="F4B083"/>
              <w:bottom w:val="single" w:sz="8" w:space="0" w:color="F4B083"/>
              <w:right w:val="single" w:sz="8" w:space="0" w:color="F4B083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2219CA" w14:textId="77777777" w:rsidR="005903E5" w:rsidRDefault="005903E5">
            <w:pPr>
              <w:widowControl w:val="0"/>
              <w:spacing w:line="240" w:lineRule="auto"/>
              <w:rPr>
                <w:rFonts w:ascii="Calibri" w:eastAsia="Calibri" w:hAnsi="Calibri" w:cs="Calibri"/>
                <w:b/>
                <w:color w:val="595959"/>
              </w:rPr>
            </w:pPr>
          </w:p>
        </w:tc>
      </w:tr>
    </w:tbl>
    <w:p w14:paraId="272219CC" w14:textId="77777777" w:rsidR="005903E5" w:rsidRDefault="005903E5"/>
    <w:p w14:paraId="5997E967" w14:textId="77777777" w:rsidR="00B6033E" w:rsidRDefault="00B6033E"/>
    <w:p w14:paraId="7CFFB156" w14:textId="77777777" w:rsidR="00B6033E" w:rsidRDefault="00B6033E"/>
    <w:p w14:paraId="4302AA0B" w14:textId="77777777" w:rsidR="00B6033E" w:rsidRDefault="00B6033E"/>
    <w:sectPr w:rsidR="00B6033E">
      <w:headerReference w:type="default" r:id="rId8"/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72219D4" w14:textId="77777777" w:rsidR="00C648F5" w:rsidRDefault="00C648F5">
      <w:pPr>
        <w:spacing w:line="240" w:lineRule="auto"/>
      </w:pPr>
      <w:r>
        <w:separator/>
      </w:r>
    </w:p>
  </w:endnote>
  <w:endnote w:type="continuationSeparator" w:id="0">
    <w:p w14:paraId="272219D6" w14:textId="77777777" w:rsidR="00C648F5" w:rsidRDefault="00C648F5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charset w:val="00"/>
    <w:family w:val="auto"/>
    <w:pitch w:val="default"/>
    <w:embedRegular r:id="rId1" w:fontKey="{B00AEF1D-298E-4CDE-8F2A-088CB72B74B5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E78E263F-87D7-44EA-87F1-283555526C07}"/>
    <w:embedBold r:id="rId3" w:fontKey="{9DB28FEF-1362-4479-A7B3-5A65D47DCF63}"/>
    <w:embedItalic r:id="rId4" w:fontKey="{096C8172-3E58-4A10-868D-57D5E6D83E75}"/>
    <w:embedBoldItalic r:id="rId5" w:fontKey="{C1EF569E-6F15-4913-9D4B-4B8219DAF5FC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6" w:fontKey="{43D0B6CD-CF48-4A81-BB7D-E2156B5FC0CE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7" w:fontKey="{F5650CEC-01B0-4190-BB44-0505B4976ECA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72219D0" w14:textId="77777777" w:rsidR="00C648F5" w:rsidRDefault="00C648F5">
      <w:pPr>
        <w:spacing w:line="240" w:lineRule="auto"/>
      </w:pPr>
      <w:r>
        <w:separator/>
      </w:r>
    </w:p>
  </w:footnote>
  <w:footnote w:type="continuationSeparator" w:id="0">
    <w:p w14:paraId="272219D2" w14:textId="77777777" w:rsidR="00C648F5" w:rsidRDefault="00C648F5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72219CF" w14:textId="77777777" w:rsidR="005903E5" w:rsidRDefault="00C648F5">
    <w:r>
      <w:rPr>
        <w:noProof/>
      </w:rPr>
      <w:drawing>
        <wp:anchor distT="0" distB="0" distL="114300" distR="114300" simplePos="0" relativeHeight="251658240" behindDoc="0" locked="0" layoutInCell="1" hidden="0" allowOverlap="1" wp14:anchorId="272219D0" wp14:editId="272219D1">
          <wp:simplePos x="0" y="0"/>
          <wp:positionH relativeFrom="column">
            <wp:posOffset>-914399</wp:posOffset>
          </wp:positionH>
          <wp:positionV relativeFrom="paragraph">
            <wp:posOffset>-457199</wp:posOffset>
          </wp:positionV>
          <wp:extent cx="10128885" cy="1390650"/>
          <wp:effectExtent l="0" t="0" r="0" b="0"/>
          <wp:wrapSquare wrapText="bothSides" distT="0" distB="0" distL="114300" distR="114300"/>
          <wp:docPr id="3" name="image3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3.png"/>
                  <pic:cNvPicPr preferRelativeResize="0"/>
                </pic:nvPicPr>
                <pic:blipFill>
                  <a:blip r:embed="rId1"/>
                  <a:srcRect b="34234"/>
                  <a:stretch>
                    <a:fillRect/>
                  </a:stretch>
                </pic:blipFill>
                <pic:spPr>
                  <a:xfrm>
                    <a:off x="0" y="0"/>
                    <a:ext cx="10128885" cy="139065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  <w:r>
      <w:rPr>
        <w:noProof/>
      </w:rPr>
      <mc:AlternateContent>
        <mc:Choice Requires="wpg">
          <w:drawing>
            <wp:anchor distT="45720" distB="45720" distL="114300" distR="114300" simplePos="0" relativeHeight="251659264" behindDoc="0" locked="0" layoutInCell="1" hidden="0" allowOverlap="1" wp14:anchorId="272219D2" wp14:editId="272219D3">
              <wp:simplePos x="0" y="0"/>
              <wp:positionH relativeFrom="column">
                <wp:posOffset>-647699</wp:posOffset>
              </wp:positionH>
              <wp:positionV relativeFrom="paragraph">
                <wp:posOffset>-182879</wp:posOffset>
              </wp:positionV>
              <wp:extent cx="5848350" cy="1426439"/>
              <wp:effectExtent l="0" t="0" r="0" b="0"/>
              <wp:wrapSquare wrapText="bothSides" distT="45720" distB="45720" distL="114300" distR="114300"/>
              <wp:docPr id="1" name="Rectangle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2426588" y="3071543"/>
                        <a:ext cx="5838825" cy="1416914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272219D4" w14:textId="77777777" w:rsidR="005903E5" w:rsidRDefault="00C648F5">
                          <w:pPr>
                            <w:spacing w:line="240" w:lineRule="auto"/>
                            <w:textDirection w:val="btLr"/>
                          </w:pPr>
                          <w:r>
                            <w:rPr>
                              <w:b/>
                              <w:color w:val="000000"/>
                            </w:rPr>
                            <w:t xml:space="preserve">FORMATO DE DISEÑO INSTRUCCIONAL </w:t>
                          </w:r>
                        </w:p>
                        <w:p w14:paraId="272219D5" w14:textId="77777777" w:rsidR="005903E5" w:rsidRDefault="00C648F5">
                          <w:pPr>
                            <w:spacing w:line="275" w:lineRule="auto"/>
                            <w:textDirection w:val="btLr"/>
                          </w:pPr>
                          <w:r>
                            <w:rPr>
                              <w:b/>
                              <w:color w:val="000000"/>
                            </w:rPr>
                            <w:t>COMPONENTES WEB PARA DIAGRAMACIÓN DE CONTENIDO</w:t>
                          </w:r>
                        </w:p>
                        <w:p w14:paraId="272219D6" w14:textId="77777777" w:rsidR="005903E5" w:rsidRDefault="005903E5">
                          <w:pPr>
                            <w:spacing w:line="275" w:lineRule="auto"/>
                            <w:textDirection w:val="btLr"/>
                          </w:pPr>
                        </w:p>
                      </w:txbxContent>
                    </wps:txbx>
                    <wps:bodyPr spcFirstLastPara="1" wrap="square" lIns="91425" tIns="45700" rIns="91425" bIns="45700" anchor="t" anchorCtr="0">
                      <a:noAutofit/>
                    </wps:bodyPr>
                  </wps:wsp>
                </a:graphicData>
              </a:graphic>
            </wp:anchor>
          </w:drawing>
        </mc:Choice>
        <mc:Fallback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>
          <w:drawing>
            <wp:anchor allowOverlap="1" behindDoc="0" distB="45720" distT="45720" distL="114300" distR="114300" hidden="0" layoutInCell="1" locked="0" relativeHeight="0" simplePos="0">
              <wp:simplePos x="0" y="0"/>
              <wp:positionH relativeFrom="column">
                <wp:posOffset>-647699</wp:posOffset>
              </wp:positionH>
              <wp:positionV relativeFrom="paragraph">
                <wp:posOffset>-182879</wp:posOffset>
              </wp:positionV>
              <wp:extent cx="5848350" cy="1426439"/>
              <wp:effectExtent b="0" l="0" r="0" t="0"/>
              <wp:wrapSquare wrapText="bothSides" distB="45720" distT="45720" distL="114300" distR="114300"/>
              <wp:docPr id="1" name="image1.png"/>
              <a:graphic>
                <a:graphicData uri="http://schemas.openxmlformats.org/drawingml/2006/picture">
                  <pic:pic>
                    <pic:nvPicPr>
                      <pic:cNvPr id="0" name="image1.png"/>
                      <pic:cNvPicPr preferRelativeResize="0"/>
                    </pic:nvPicPr>
                    <pic:blipFill>
                      <a:blip r:embed="rId2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848350" cy="1426439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4EE572E5"/>
    <w:multiLevelType w:val="hybridMultilevel"/>
    <w:tmpl w:val="132497CC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62341E68"/>
    <w:multiLevelType w:val="multilevel"/>
    <w:tmpl w:val="785CEF5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 w16cid:durableId="1576629471">
    <w:abstractNumId w:val="1"/>
  </w:num>
  <w:num w:numId="2" w16cid:durableId="116578323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903E5"/>
    <w:rsid w:val="001E7E1E"/>
    <w:rsid w:val="00267480"/>
    <w:rsid w:val="0027479F"/>
    <w:rsid w:val="00534FB4"/>
    <w:rsid w:val="005903E5"/>
    <w:rsid w:val="009A7AA2"/>
    <w:rsid w:val="00B6033E"/>
    <w:rsid w:val="00C5127B"/>
    <w:rsid w:val="00C648F5"/>
    <w:rsid w:val="00C844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7221964"/>
  <w15:docId w15:val="{FA45BE1B-31B0-4228-995A-2EE3E703620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Arial" w:eastAsia="Arial" w:hAnsi="Arial" w:cs="Arial"/>
        <w:sz w:val="22"/>
        <w:szCs w:val="22"/>
        <w:lang w:val="es-419" w:eastAsia="es-MX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pPr>
      <w:spacing w:line="240" w:lineRule="auto"/>
    </w:pPr>
    <w:rPr>
      <w:color w:val="C55911"/>
    </w:rPr>
    <w:tblPr>
      <w:tblStyleRowBandSize w:val="1"/>
      <w:tblStyleColBandSize w:val="1"/>
    </w:tblPr>
    <w:tblStylePr w:type="firstRow">
      <w:rPr>
        <w:b/>
      </w:rPr>
      <w:tblPr/>
      <w:tcPr>
        <w:tcBorders>
          <w:bottom w:val="single" w:sz="12" w:space="0" w:color="F4B083"/>
        </w:tcBorders>
      </w:tcPr>
    </w:tblStylePr>
    <w:tblStylePr w:type="lastRow">
      <w:rPr>
        <w:b/>
      </w:rPr>
      <w:tblPr/>
      <w:tcPr>
        <w:tcBorders>
          <w:top w:val="single" w:sz="4" w:space="0" w:color="F4B083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FBE5D5"/>
      </w:tcPr>
    </w:tblStylePr>
    <w:tblStylePr w:type="band1Horz">
      <w:tblPr/>
      <w:tcPr>
        <w:shd w:val="clear" w:color="auto" w:fill="FBE5D5"/>
      </w:tcPr>
    </w:tblStyle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ListParagraph">
    <w:name w:val="List Paragraph"/>
    <w:basedOn w:val="Normal"/>
    <w:uiPriority w:val="34"/>
    <w:qFormat/>
    <w:rsid w:val="00B6033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567106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766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customXml" Target="../customXml/item3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customXml" Target="../customXml/item2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customXml" Target="../customXml/item1.xml"/><Relationship Id="rId5" Type="http://schemas.openxmlformats.org/officeDocument/2006/relationships/footnotes" Target="footnotes.xml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10.png"/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49282E1EDBE9234EA9E6D38F720E265F" ma:contentTypeVersion="15" ma:contentTypeDescription="Create a new document." ma:contentTypeScope="" ma:versionID="d74b11659fba189f3e84ecbf6606621e">
  <xsd:schema xmlns:xsd="http://www.w3.org/2001/XMLSchema" xmlns:xs="http://www.w3.org/2001/XMLSchema" xmlns:p="http://schemas.microsoft.com/office/2006/metadata/properties" xmlns:ns2="cb45339b-ced9-4d0d-8f64-77573914d53b" xmlns:ns3="43a3ca16-9c26-4813-b83f-4aec9927b43f" targetNamespace="http://schemas.microsoft.com/office/2006/metadata/properties" ma:root="true" ma:fieldsID="9a83cb40efc763857d49d6ce4ef9b78f" ns2:_="" ns3:_="">
    <xsd:import namespace="cb45339b-ced9-4d0d-8f64-77573914d53b"/>
    <xsd:import namespace="43a3ca16-9c26-4813-b83f-4aec9927b43f"/>
    <xsd:element name="properties">
      <xsd:complexType>
        <xsd:sequence>
          <xsd:element name="documentManagement">
            <xsd:complexType>
              <xsd:all>
                <xsd:element ref="ns2:SharedWithUsers" minOccurs="0"/>
                <xsd:element ref="ns2:SharedWithDetails" minOccurs="0"/>
                <xsd:element ref="ns3:MediaServiceMetadata" minOccurs="0"/>
                <xsd:element ref="ns3:MediaServiceFastMetadata" minOccurs="0"/>
                <xsd:element ref="ns3:MediaServiceDateTaken" minOccurs="0"/>
                <xsd:element ref="ns3:MediaServiceObjectDetectorVersions" minOccurs="0"/>
                <xsd:element ref="ns3:MediaLengthInSeconds" minOccurs="0"/>
                <xsd:element ref="ns3:MediaServiceLocation" minOccurs="0"/>
                <xsd:element ref="ns3:MediaServiceGenerationTime" minOccurs="0"/>
                <xsd:element ref="ns3:MediaServiceEventHashCode" minOccurs="0"/>
                <xsd:element ref="ns3:lcf76f155ced4ddcb4097134ff3c332f" minOccurs="0"/>
                <xsd:element ref="ns2:TaxCatchAll" minOccurs="0"/>
                <xsd:element ref="ns3:MediaServiceOCR" minOccurs="0"/>
                <xsd:element ref="ns3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b45339b-ced9-4d0d-8f64-77573914d53b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TaxCatchAll" ma:index="20" nillable="true" ma:displayName="Taxonomy Catch All Column" ma:hidden="true" ma:list="{2f40a149-578b-41a1-8845-c88bc1831770}" ma:internalName="TaxCatchAll" ma:showField="CatchAllData" ma:web="cb45339b-ced9-4d0d-8f64-77573914d53b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3a3ca16-9c26-4813-b83f-4aec9927b43f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0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1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2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ObjectDetectorVersions" ma:index="13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LengthInSeconds" ma:index="14" nillable="true" ma:displayName="MediaLengthInSeconds" ma:hidden="true" ma:internalName="MediaLengthInSeconds" ma:readOnly="true">
      <xsd:simpleType>
        <xsd:restriction base="dms:Unknown"/>
      </xsd:simpleType>
    </xsd:element>
    <xsd:element name="MediaServiceLocation" ma:index="15" nillable="true" ma:displayName="Location" ma:indexed="true" ma:internalName="MediaServiceLocation" ma:readOnly="true">
      <xsd:simpleType>
        <xsd:restriction base="dms:Text"/>
      </xsd:simpleType>
    </xsd:element>
    <xsd:element name="MediaServiceGenerationTime" ma:index="16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7" nillable="true" ma:displayName="MediaServiceEventHashCode" ma:hidden="true" ma:internalName="MediaServiceEventHashCode" ma:readOnly="true">
      <xsd:simpleType>
        <xsd:restriction base="dms:Text"/>
      </xsd:simpleType>
    </xsd:element>
    <xsd:element name="lcf76f155ced4ddcb4097134ff3c332f" ma:index="19" nillable="true" ma:taxonomy="true" ma:internalName="lcf76f155ced4ddcb4097134ff3c332f" ma:taxonomyFieldName="MediaServiceImageTags" ma:displayName="Image Tags" ma:readOnly="false" ma:fieldId="{5cf76f15-5ced-4ddc-b409-7134ff3c332f}" ma:taxonomyMulti="true" ma:sspId="d33c8c81-5745-4931-bcc4-c2aeafe86780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CR" ma:index="2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SearchProperties" ma:index="22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xCatchAll xmlns="cb45339b-ced9-4d0d-8f64-77573914d53b" xsi:nil="true"/>
    <lcf76f155ced4ddcb4097134ff3c332f xmlns="43a3ca16-9c26-4813-b83f-4aec9927b43f">
      <Terms xmlns="http://schemas.microsoft.com/office/infopath/2007/PartnerControls"/>
    </lcf76f155ced4ddcb4097134ff3c332f>
  </documentManagement>
</p:properties>
</file>

<file path=customXml/itemProps1.xml><?xml version="1.0" encoding="utf-8"?>
<ds:datastoreItem xmlns:ds="http://schemas.openxmlformats.org/officeDocument/2006/customXml" ds:itemID="{2B000FE9-7B62-44C3-9A70-15E5A8C6FF1A}"/>
</file>

<file path=customXml/itemProps2.xml><?xml version="1.0" encoding="utf-8"?>
<ds:datastoreItem xmlns:ds="http://schemas.openxmlformats.org/officeDocument/2006/customXml" ds:itemID="{D90B6607-9846-4841-85D3-8CDD5EB85876}"/>
</file>

<file path=customXml/itemProps3.xml><?xml version="1.0" encoding="utf-8"?>
<ds:datastoreItem xmlns:ds="http://schemas.openxmlformats.org/officeDocument/2006/customXml" ds:itemID="{05AD6587-2EE0-41CE-8B56-51BC52FD615B}"/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2</Pages>
  <Words>415</Words>
  <Characters>2286</Characters>
  <Application>Microsoft Office Word</Application>
  <DocSecurity>0</DocSecurity>
  <Lines>19</Lines>
  <Paragraphs>5</Paragraphs>
  <ScaleCrop>false</ScaleCrop>
  <Company/>
  <LinksUpToDate>false</LinksUpToDate>
  <CharactersWithSpaces>2696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Paola Moya</cp:lastModifiedBy>
  <cp:revision>10</cp:revision>
  <dcterms:created xsi:type="dcterms:W3CDTF">2024-04-11T19:10:00Z</dcterms:created>
  <dcterms:modified xsi:type="dcterms:W3CDTF">2024-04-13T13:20:00Z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0x01010049282E1EDBE9234EA9E6D38F720E265F</vt:lpwstr>
  </property>
</Properties>
</file>